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:rsidR="00944931" w:rsidRDefault="00A96E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2017/2018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A96EE9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3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167E19">
              <w:rPr>
                <w:sz w:val="20"/>
              </w:rPr>
              <w:t>7</w:t>
            </w:r>
            <w:r w:rsidR="00F32187">
              <w:rPr>
                <w:sz w:val="20"/>
              </w:rPr>
              <w:t>/201</w:t>
            </w:r>
            <w:r w:rsidR="00167E19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A96EE9" w:rsidP="00762705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  <w:r w:rsidR="00D52810">
              <w:rPr>
                <w:sz w:val="20"/>
              </w:rPr>
              <w:t>2</w:t>
            </w:r>
            <w:r w:rsidR="00F32187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2pt;height:50.4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8122830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241F26" w:rsidRDefault="00241F26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6" DrawAspect="Content" ObjectID="_1571490713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Jørgen Ødegård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C70DC9" w:rsidP="00B832EE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B832EE">
              <w:t>Pål Thorstensen</w:t>
            </w:r>
            <w:r w:rsidR="00C90819">
              <w:t>,</w:t>
            </w:r>
            <w:r w:rsidR="0033536B">
              <w:t xml:space="preserve"> </w:t>
            </w:r>
            <w:r w:rsidR="00710AA7">
              <w:t xml:space="preserve">Karen Margrethe Mjelde, </w:t>
            </w:r>
            <w:r w:rsidR="00762705">
              <w:t>Jørgen Ødegård</w:t>
            </w:r>
            <w:r w:rsidR="00C90819">
              <w:t xml:space="preserve">, </w:t>
            </w:r>
            <w:r w:rsidR="00762705">
              <w:t>Rikke Johnsen Egeland,</w:t>
            </w:r>
            <w:r w:rsidR="00C90819">
              <w:t xml:space="preserve"> Liv Hofgaard</w:t>
            </w:r>
            <w:r w:rsidR="00E60F47">
              <w:t xml:space="preserve"> </w:t>
            </w:r>
            <w:r w:rsidR="00944931">
              <w:t xml:space="preserve">og </w:t>
            </w:r>
            <w:r w:rsidR="00762705">
              <w:t>Kari Skauge Brynjulfsen</w:t>
            </w:r>
          </w:p>
        </w:tc>
      </w:tr>
      <w:tr w:rsidR="00944931" w:rsidRPr="00241F26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241F26" w:rsidRDefault="00944931" w:rsidP="00181014">
            <w:pPr>
              <w:spacing w:before="60"/>
            </w:pP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076D48" w:rsidP="00710AA7">
            <w:pPr>
              <w:spacing w:before="60"/>
            </w:pPr>
            <w:r>
              <w:t>Elisabeth Ueland</w:t>
            </w:r>
            <w:r w:rsidR="00E60F47">
              <w:t xml:space="preserve">, </w:t>
            </w:r>
            <w:r w:rsidR="00710AA7">
              <w:t>Cathrine Fuglestad</w:t>
            </w:r>
            <w:r w:rsidR="00944931">
              <w:t xml:space="preserve">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A96EE9" w:rsidP="00167E19">
            <w:pPr>
              <w:jc w:val="center"/>
            </w:pPr>
            <w:r>
              <w:t>12</w:t>
            </w:r>
            <w:r w:rsidR="00944931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860D84" w:rsidRDefault="00D52810" w:rsidP="00260AD8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CB24D8" w:rsidRDefault="00A04E65" w:rsidP="00252604">
            <w:pPr>
              <w:rPr>
                <w:b/>
              </w:rPr>
            </w:pPr>
            <w:r>
              <w:rPr>
                <w:bCs/>
              </w:rPr>
              <w:t>Innkalling og referat ble godkjent uten merknader</w:t>
            </w:r>
          </w:p>
          <w:p w:rsidR="007A38CE" w:rsidRPr="00860D84" w:rsidRDefault="007A38CE" w:rsidP="00D52810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A96EE9" w:rsidP="005D1470">
            <w:pPr>
              <w:jc w:val="center"/>
            </w:pPr>
            <w:r>
              <w:t>13</w:t>
            </w:r>
            <w:r w:rsidR="00630B62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AE1BCB" w:rsidRPr="00860D84" w:rsidRDefault="00A96EE9" w:rsidP="00860D84">
            <w:pPr>
              <w:rPr>
                <w:b/>
              </w:rPr>
            </w:pPr>
            <w:r>
              <w:rPr>
                <w:b/>
              </w:rPr>
              <w:t>Elevundersøkelsen</w:t>
            </w:r>
          </w:p>
          <w:p w:rsidR="003C461B" w:rsidRDefault="003C461B" w:rsidP="003C461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918"/>
              <w:gridCol w:w="918"/>
              <w:gridCol w:w="918"/>
              <w:gridCol w:w="918"/>
            </w:tblGrid>
            <w:tr w:rsidR="003C461B" w:rsidRPr="008C17CD" w:rsidTr="00FD3839">
              <w:tc>
                <w:tcPr>
                  <w:tcW w:w="2477" w:type="dxa"/>
                  <w:shd w:val="clear" w:color="auto" w:fill="auto"/>
                </w:tcPr>
                <w:p w:rsidR="003C461B" w:rsidRPr="008C17CD" w:rsidRDefault="003C461B" w:rsidP="003C461B">
                  <w:pPr>
                    <w:rPr>
                      <w:b/>
                    </w:rPr>
                  </w:pPr>
                </w:p>
              </w:tc>
              <w:tc>
                <w:tcPr>
                  <w:tcW w:w="918" w:type="dxa"/>
                </w:tcPr>
                <w:p w:rsidR="003C461B" w:rsidRPr="008C17CD" w:rsidRDefault="003C461B" w:rsidP="003C461B">
                  <w:pPr>
                    <w:rPr>
                      <w:b/>
                    </w:rPr>
                  </w:pPr>
                  <w:r w:rsidRPr="008C17CD">
                    <w:rPr>
                      <w:b/>
                    </w:rPr>
                    <w:t>14-15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:rsidR="003C461B" w:rsidRPr="008C17CD" w:rsidRDefault="003C461B" w:rsidP="003C461B">
                  <w:pPr>
                    <w:rPr>
                      <w:b/>
                    </w:rPr>
                  </w:pPr>
                  <w:r w:rsidRPr="008C17CD">
                    <w:rPr>
                      <w:b/>
                    </w:rPr>
                    <w:t>15-16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:rsidR="003C461B" w:rsidRPr="008C17CD" w:rsidRDefault="003C461B" w:rsidP="003C461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16-17</w:t>
                  </w:r>
                </w:p>
              </w:tc>
              <w:tc>
                <w:tcPr>
                  <w:tcW w:w="918" w:type="dxa"/>
                  <w:shd w:val="clear" w:color="auto" w:fill="D5DCE4"/>
                </w:tcPr>
                <w:p w:rsidR="003C461B" w:rsidRDefault="003C461B" w:rsidP="003C461B">
                  <w:pPr>
                    <w:rPr>
                      <w:b/>
                    </w:rPr>
                  </w:pPr>
                  <w:r>
                    <w:rPr>
                      <w:b/>
                    </w:rPr>
                    <w:t>17-18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 w:rsidRPr="00E90D64">
                    <w:t>Klasseledelse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3,6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4,0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3C461B" w:rsidP="003C461B">
                  <w:r>
                    <w:t>4,1</w:t>
                  </w:r>
                </w:p>
              </w:tc>
            </w:tr>
            <w:tr w:rsidR="004565F3" w:rsidRPr="008C17CD" w:rsidTr="004F7BBA">
              <w:tc>
                <w:tcPr>
                  <w:tcW w:w="2477" w:type="dxa"/>
                  <w:shd w:val="clear" w:color="auto" w:fill="auto"/>
                </w:tcPr>
                <w:p w:rsidR="004565F3" w:rsidRPr="00E90D64" w:rsidRDefault="004565F3" w:rsidP="003C461B">
                  <w:r>
                    <w:t>Praktisk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4565F3" w:rsidRDefault="004565F3" w:rsidP="003C461B">
                  <w:r>
                    <w:t>3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4565F3" w:rsidRDefault="004565F3" w:rsidP="003C461B">
                  <w:r>
                    <w:t>3,2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4565F3" w:rsidRDefault="004565F3" w:rsidP="003C461B">
                  <w:r>
                    <w:t>3,36</w:t>
                  </w:r>
                </w:p>
              </w:tc>
              <w:tc>
                <w:tcPr>
                  <w:tcW w:w="918" w:type="dxa"/>
                  <w:shd w:val="clear" w:color="auto" w:fill="FF0000"/>
                </w:tcPr>
                <w:p w:rsidR="004565F3" w:rsidRDefault="0003047D" w:rsidP="003C461B">
                  <w:r>
                    <w:t>3,1</w:t>
                  </w:r>
                </w:p>
              </w:tc>
            </w:tr>
            <w:tr w:rsidR="00F42571" w:rsidRPr="008C17CD" w:rsidTr="005E2DED">
              <w:tc>
                <w:tcPr>
                  <w:tcW w:w="2477" w:type="dxa"/>
                  <w:shd w:val="clear" w:color="auto" w:fill="auto"/>
                </w:tcPr>
                <w:p w:rsidR="00F42571" w:rsidRDefault="00F42571" w:rsidP="003C461B">
                  <w:r>
                    <w:t>Variert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00"/>
                </w:tcPr>
                <w:p w:rsidR="00F42571" w:rsidRDefault="00F42571" w:rsidP="003C461B">
                  <w:r>
                    <w:t>3,9</w:t>
                  </w:r>
                </w:p>
              </w:tc>
            </w:tr>
            <w:tr w:rsidR="00F42571" w:rsidRPr="008C17CD" w:rsidTr="005E2DED">
              <w:tc>
                <w:tcPr>
                  <w:tcW w:w="2477" w:type="dxa"/>
                  <w:shd w:val="clear" w:color="auto" w:fill="auto"/>
                </w:tcPr>
                <w:p w:rsidR="00F42571" w:rsidRDefault="00F42571" w:rsidP="003C461B">
                  <w:r>
                    <w:t>Relevant opplæring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00"/>
                </w:tcPr>
                <w:p w:rsidR="00F42571" w:rsidRDefault="00F42571" w:rsidP="003C461B">
                  <w:r>
                    <w:t>3,8</w:t>
                  </w:r>
                </w:p>
              </w:tc>
            </w:tr>
            <w:tr w:rsidR="00F42571" w:rsidRPr="008C17CD" w:rsidTr="005E2DED">
              <w:tc>
                <w:tcPr>
                  <w:tcW w:w="2477" w:type="dxa"/>
                  <w:shd w:val="clear" w:color="auto" w:fill="auto"/>
                </w:tcPr>
                <w:p w:rsidR="00F42571" w:rsidRDefault="005E2DED" w:rsidP="003C461B">
                  <w:r>
                    <w:t xml:space="preserve">Elevdemokrati </w:t>
                  </w:r>
                  <w:r w:rsidR="00D63DDD">
                    <w:t>og medbestemmelse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F42571" w:rsidRDefault="00F42571" w:rsidP="003C461B"/>
              </w:tc>
              <w:tc>
                <w:tcPr>
                  <w:tcW w:w="918" w:type="dxa"/>
                  <w:shd w:val="clear" w:color="auto" w:fill="FFFF00"/>
                </w:tcPr>
                <w:p w:rsidR="00F42571" w:rsidRDefault="00F42571" w:rsidP="003C461B">
                  <w:r>
                    <w:t>3,6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Vurdering</w:t>
                  </w:r>
                  <w:r w:rsidR="0003047D">
                    <w:t xml:space="preserve"> for læring*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3,3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3,4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3,57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3,5</w:t>
                  </w:r>
                </w:p>
              </w:tc>
            </w:tr>
            <w:tr w:rsidR="0003047D" w:rsidRPr="008C17CD" w:rsidTr="0003047D">
              <w:tc>
                <w:tcPr>
                  <w:tcW w:w="2477" w:type="dxa"/>
                  <w:shd w:val="clear" w:color="auto" w:fill="auto"/>
                </w:tcPr>
                <w:p w:rsidR="0003047D" w:rsidRPr="00E90D64" w:rsidRDefault="0003047D" w:rsidP="0003047D">
                  <w:r>
                    <w:t>Egenvurdering</w:t>
                  </w:r>
                  <w:r w:rsidR="00916896">
                    <w:t>*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03047D" w:rsidRPr="00E90D64" w:rsidRDefault="0003047D" w:rsidP="0003047D">
                  <w:r>
                    <w:t>2,79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03047D" w:rsidRPr="00E90D64" w:rsidRDefault="0003047D" w:rsidP="0003047D">
                  <w:r>
                    <w:t>2,98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03047D" w:rsidRPr="00E90D64" w:rsidRDefault="0003047D" w:rsidP="0003047D">
                  <w:r>
                    <w:t>3,22</w:t>
                  </w:r>
                </w:p>
              </w:tc>
              <w:tc>
                <w:tcPr>
                  <w:tcW w:w="918" w:type="dxa"/>
                  <w:shd w:val="clear" w:color="auto" w:fill="FF0000"/>
                </w:tcPr>
                <w:p w:rsidR="0003047D" w:rsidRDefault="0003047D" w:rsidP="0003047D">
                  <w:r>
                    <w:t>2,7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Trivsel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4,16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4,23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4,37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4,2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Trygt miljø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3,82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4,09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4,16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4,1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BA306E" w:rsidRDefault="003C461B" w:rsidP="003C461B">
                  <w:pPr>
                    <w:rPr>
                      <w:sz w:val="18"/>
                      <w:szCs w:val="18"/>
                    </w:rPr>
                  </w:pPr>
                  <w:r w:rsidRPr="00BA306E">
                    <w:rPr>
                      <w:szCs w:val="24"/>
                    </w:rPr>
                    <w:t>Mobbing</w:t>
                  </w:r>
                  <w:r w:rsidRPr="00BA306E">
                    <w:rPr>
                      <w:sz w:val="18"/>
                      <w:szCs w:val="18"/>
                    </w:rPr>
                    <w:t xml:space="preserve"> (fra elever, digitalt, voksne)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4,71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4,86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4,8/4,9</w:t>
                  </w:r>
                </w:p>
              </w:tc>
            </w:tr>
            <w:tr w:rsidR="003C461B" w:rsidRPr="008C17CD" w:rsidTr="004F7BBA"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Motivasjon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3,39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3,57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Pr="00E90D64" w:rsidRDefault="003C461B" w:rsidP="003C461B">
                  <w:r>
                    <w:t>3,64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Default="00E5251F" w:rsidP="003C461B">
                  <w:r>
                    <w:t>3,6</w:t>
                  </w:r>
                </w:p>
              </w:tc>
            </w:tr>
            <w:tr w:rsidR="003C461B" w:rsidRPr="008C17CD" w:rsidTr="004F7BBA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Mestring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3,98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4,06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4,08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4,0</w:t>
                  </w:r>
                </w:p>
              </w:tc>
            </w:tr>
            <w:tr w:rsidR="003C461B" w:rsidRPr="008C17CD" w:rsidTr="004F7BBA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Faglig utfordring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4,21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4,19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Pr="00E90D64" w:rsidRDefault="003C461B" w:rsidP="003C461B">
                  <w:r>
                    <w:t>4,21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Default="00E5251F" w:rsidP="003C461B">
                  <w:r>
                    <w:t>4,3</w:t>
                  </w:r>
                </w:p>
              </w:tc>
            </w:tr>
            <w:tr w:rsidR="003C461B" w:rsidRPr="008C17CD" w:rsidTr="004F7BBA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Støtte fra lærerne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4,04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4,21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Pr="00E90D64" w:rsidRDefault="003C461B" w:rsidP="003C461B">
                  <w:r>
                    <w:t>4,28</w:t>
                  </w:r>
                </w:p>
              </w:tc>
              <w:tc>
                <w:tcPr>
                  <w:tcW w:w="918" w:type="dxa"/>
                  <w:shd w:val="clear" w:color="auto" w:fill="70AD47"/>
                </w:tcPr>
                <w:p w:rsidR="003C461B" w:rsidRDefault="00E5251F" w:rsidP="003C461B">
                  <w:r>
                    <w:t>4,3</w:t>
                  </w:r>
                </w:p>
              </w:tc>
            </w:tr>
            <w:tr w:rsidR="003C461B" w:rsidRPr="008C17CD" w:rsidTr="004F7BBA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:rsidR="003C461B" w:rsidRPr="00E90D64" w:rsidRDefault="003C461B" w:rsidP="003C461B">
                  <w:r>
                    <w:t>Arbeidsro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3,25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3C461B" w:rsidRPr="00E90D64" w:rsidRDefault="003C461B" w:rsidP="003C461B">
                  <w:r>
                    <w:t>3,74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Pr="00E90D64" w:rsidRDefault="003C461B" w:rsidP="003C461B">
                  <w:r>
                    <w:t>3,79</w:t>
                  </w:r>
                </w:p>
              </w:tc>
              <w:tc>
                <w:tcPr>
                  <w:tcW w:w="918" w:type="dxa"/>
                  <w:shd w:val="clear" w:color="auto" w:fill="FFFF00"/>
                </w:tcPr>
                <w:p w:rsidR="003C461B" w:rsidRDefault="00E5251F" w:rsidP="003C461B">
                  <w:r>
                    <w:t>3,9</w:t>
                  </w:r>
                </w:p>
              </w:tc>
            </w:tr>
            <w:tr w:rsidR="004565F3" w:rsidRPr="008C17CD" w:rsidTr="00F42571">
              <w:trPr>
                <w:trHeight w:val="305"/>
              </w:trPr>
              <w:tc>
                <w:tcPr>
                  <w:tcW w:w="2477" w:type="dxa"/>
                  <w:shd w:val="clear" w:color="auto" w:fill="auto"/>
                </w:tcPr>
                <w:p w:rsidR="004565F3" w:rsidRDefault="004F7BBA" w:rsidP="003C461B">
                  <w:r>
                    <w:t>Felles regler</w:t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:rsidR="004565F3" w:rsidRDefault="004565F3" w:rsidP="003C461B"/>
              </w:tc>
              <w:tc>
                <w:tcPr>
                  <w:tcW w:w="918" w:type="dxa"/>
                  <w:shd w:val="clear" w:color="auto" w:fill="FFFFFF" w:themeFill="background1"/>
                </w:tcPr>
                <w:p w:rsidR="004565F3" w:rsidRDefault="004565F3" w:rsidP="003C461B"/>
              </w:tc>
              <w:tc>
                <w:tcPr>
                  <w:tcW w:w="918" w:type="dxa"/>
                  <w:shd w:val="clear" w:color="auto" w:fill="70AD47" w:themeFill="accent6"/>
                </w:tcPr>
                <w:p w:rsidR="004565F3" w:rsidRDefault="004F7BBA" w:rsidP="003C461B">
                  <w:r>
                    <w:t>4,2</w:t>
                  </w:r>
                </w:p>
              </w:tc>
              <w:tc>
                <w:tcPr>
                  <w:tcW w:w="918" w:type="dxa"/>
                  <w:shd w:val="clear" w:color="auto" w:fill="70AD47" w:themeFill="accent6"/>
                </w:tcPr>
                <w:p w:rsidR="004565F3" w:rsidRDefault="004F7BBA" w:rsidP="003C461B">
                  <w:r>
                    <w:t>4,2</w:t>
                  </w:r>
                </w:p>
              </w:tc>
            </w:tr>
          </w:tbl>
          <w:p w:rsidR="003C461B" w:rsidRDefault="003C461B" w:rsidP="003C461B">
            <w:pPr>
              <w:rPr>
                <w:b/>
              </w:rPr>
            </w:pPr>
          </w:p>
          <w:p w:rsidR="00916896" w:rsidRPr="00916896" w:rsidRDefault="00916896" w:rsidP="003C461B">
            <w:r w:rsidRPr="00916896">
              <w:t>Prak</w:t>
            </w:r>
            <w:r>
              <w:t>tisk opplæring har gått tilbake, og en av årsakene kan være mangel på spesialrom og uteområder.</w:t>
            </w:r>
          </w:p>
          <w:p w:rsidR="00CB24D8" w:rsidRDefault="00916896" w:rsidP="00916896">
            <w:r>
              <w:t>*Indeksen egenvurdering trekker ned snittet i vurdering for læring. De tre andre vurderingsprinsippene scorer høyere</w:t>
            </w:r>
            <w:r w:rsidR="0067452B">
              <w:t>.</w:t>
            </w:r>
          </w:p>
          <w:p w:rsidR="00DF7E9D" w:rsidRDefault="00DF7E9D" w:rsidP="00916896">
            <w:r>
              <w:t xml:space="preserve">Resultatene skal gjennomgås for hele personalet, og deretter får kontaktlærerne resultatene for egen klasse, og kan dermed ta tak i </w:t>
            </w:r>
            <w:r w:rsidR="00D63DDD">
              <w:t xml:space="preserve">egne </w:t>
            </w:r>
            <w:r>
              <w:t xml:space="preserve">forbedringsområder. </w:t>
            </w:r>
          </w:p>
          <w:p w:rsidR="00DF7E9D" w:rsidRDefault="00DF7E9D" w:rsidP="00916896">
            <w:r>
              <w:lastRenderedPageBreak/>
              <w:t>Like fullt er det ett området som må prioriteres, og det er egenvurdering.</w:t>
            </w:r>
          </w:p>
          <w:p w:rsidR="00F259AB" w:rsidRPr="00DB4A32" w:rsidRDefault="00F259AB" w:rsidP="00965395"/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37A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37AE6" w:rsidRDefault="00A96EE9" w:rsidP="00C5342E">
            <w:r>
              <w:t xml:space="preserve">   14</w:t>
            </w:r>
            <w:r w:rsidR="00937AE6">
              <w:t xml:space="preserve">– 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A96EE9" w:rsidRDefault="00A96EE9" w:rsidP="00A96EE9">
            <w:pPr>
              <w:rPr>
                <w:b/>
              </w:rPr>
            </w:pPr>
            <w:r w:rsidRPr="003E64EA">
              <w:rPr>
                <w:b/>
              </w:rPr>
              <w:t xml:space="preserve">Elevrådets arbeid </w:t>
            </w:r>
            <w:r w:rsidR="00D77A30">
              <w:rPr>
                <w:b/>
              </w:rPr>
              <w:t>for et godt læringsmiljø</w:t>
            </w:r>
          </w:p>
          <w:p w:rsidR="00D63DDD" w:rsidRPr="00D63DDD" w:rsidRDefault="00D77A30" w:rsidP="00A96EE9">
            <w:r>
              <w:t>Elevenes lærings</w:t>
            </w:r>
            <w:bookmarkStart w:id="3" w:name="_GoBack"/>
            <w:bookmarkEnd w:id="3"/>
            <w:r w:rsidR="00D63DDD" w:rsidRPr="00D63DDD">
              <w:t>miljø er på agendaen i hvert elevrådsmøte.</w:t>
            </w:r>
          </w:p>
          <w:p w:rsidR="00CA1900" w:rsidRDefault="00D63DDD" w:rsidP="00CA1900">
            <w:r>
              <w:t>Elevrådet har utarbeidet en l</w:t>
            </w:r>
            <w:r w:rsidR="000D28DD">
              <w:t xml:space="preserve">iste </w:t>
            </w:r>
            <w:r>
              <w:t>over kjekke ting som</w:t>
            </w:r>
            <w:r w:rsidR="000D28DD">
              <w:t xml:space="preserve"> kan gjøre</w:t>
            </w:r>
            <w:r>
              <w:t>s</w:t>
            </w:r>
            <w:r w:rsidR="000D28DD">
              <w:t xml:space="preserve"> for å bedre miljøet</w:t>
            </w:r>
            <w:r>
              <w:t xml:space="preserve">. Denne listen </w:t>
            </w:r>
            <w:r w:rsidR="000C3995">
              <w:t>gjennomgås</w:t>
            </w:r>
            <w:r>
              <w:t xml:space="preserve"> i alle klassene</w:t>
            </w:r>
          </w:p>
          <w:p w:rsidR="000D28DD" w:rsidRDefault="000D28DD" w:rsidP="00CA1900">
            <w:r>
              <w:t xml:space="preserve">Alle klasser </w:t>
            </w:r>
            <w:r w:rsidR="00D63DDD">
              <w:t>jobber</w:t>
            </w:r>
            <w:r>
              <w:t xml:space="preserve"> for å bedre </w:t>
            </w:r>
            <w:r w:rsidR="00D63DDD">
              <w:t>eget klasse</w:t>
            </w:r>
            <w:r w:rsidR="000C3995">
              <w:t>miljø</w:t>
            </w:r>
            <w:r w:rsidR="00D63DDD">
              <w:t>.</w:t>
            </w:r>
          </w:p>
          <w:p w:rsidR="000D28DD" w:rsidRDefault="000D28DD" w:rsidP="00CA1900">
            <w:r>
              <w:t>Elevene meld</w:t>
            </w:r>
            <w:r w:rsidR="000C3995">
              <w:t xml:space="preserve">er tilbake at de er fornøyde, </w:t>
            </w:r>
            <w:r>
              <w:t xml:space="preserve">har det greit </w:t>
            </w:r>
            <w:r w:rsidR="00D63DDD">
              <w:t>og trives.</w:t>
            </w:r>
          </w:p>
          <w:p w:rsidR="00D63DDD" w:rsidRDefault="00D63DDD" w:rsidP="00CA1900"/>
          <w:p w:rsidR="00D63DDD" w:rsidRDefault="00D63DDD" w:rsidP="00CA1900">
            <w:r>
              <w:t>Elevrådet vil fremover fokusere på hva som bør gjøres i garderober og dusjrom i gym-bygget ettersom disse rommene er meget nedslitt med mye misfarging av gulv og vegger, spesielt i dusjene.</w:t>
            </w:r>
          </w:p>
          <w:p w:rsidR="00CA1900" w:rsidRPr="0009300C" w:rsidRDefault="00CA1900" w:rsidP="00D63DDD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37AE6" w:rsidRDefault="00937AE6" w:rsidP="00937AE6"/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A96EE9">
            <w:pPr>
              <w:jc w:val="center"/>
            </w:pPr>
            <w:r>
              <w:t>15</w:t>
            </w:r>
            <w:r w:rsidR="00944931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CA1900" w:rsidRDefault="00DF7E9D" w:rsidP="00D52810">
            <w:pPr>
              <w:rPr>
                <w:b/>
              </w:rPr>
            </w:pPr>
            <w:r>
              <w:rPr>
                <w:b/>
              </w:rPr>
              <w:t>Navneendring fr</w:t>
            </w:r>
            <w:r w:rsidR="00A96EE9" w:rsidRPr="00A96EE9">
              <w:rPr>
                <w:b/>
              </w:rPr>
              <w:t>a Skeiene til Skeiane</w:t>
            </w:r>
          </w:p>
          <w:p w:rsidR="00DF7E9D" w:rsidRDefault="00DF7E9D" w:rsidP="00D52810">
            <w:r w:rsidRPr="00DF7E9D">
              <w:t xml:space="preserve">Kultursjefen </w:t>
            </w:r>
            <w:r>
              <w:t>foreslår Skeiane ungdomsskole som nytt navn på skolen, og ønsker å høre skolens mening.</w:t>
            </w:r>
          </w:p>
          <w:p w:rsidR="0014085B" w:rsidRDefault="0014085B" w:rsidP="00D52810"/>
          <w:p w:rsidR="0014085B" w:rsidRPr="00DF7E9D" w:rsidRDefault="0014085B" w:rsidP="00D52810">
            <w:r>
              <w:t>Saken er sendt på høring</w:t>
            </w:r>
            <w:r w:rsidR="00D63DDD">
              <w:t>, og fristen er satt til 6. mars 2018</w:t>
            </w:r>
          </w:p>
          <w:p w:rsidR="008C0BCC" w:rsidRPr="00260AD8" w:rsidRDefault="008C0BCC" w:rsidP="00D52810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241F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241F26" w:rsidRDefault="00A96EE9">
            <w:pPr>
              <w:jc w:val="center"/>
            </w:pPr>
            <w:r>
              <w:t>16</w:t>
            </w:r>
            <w:r w:rsidR="00241F26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241F26" w:rsidRDefault="00A96EE9" w:rsidP="00A96EE9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D63DDD" w:rsidRPr="00D63DDD" w:rsidRDefault="00D63DDD" w:rsidP="00A96EE9">
            <w:r w:rsidRPr="00D63DDD">
              <w:t>Ingen saker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241F26" w:rsidRDefault="00241F26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7" w:rsidRDefault="005D4567">
      <w:r>
        <w:separator/>
      </w:r>
    </w:p>
  </w:endnote>
  <w:endnote w:type="continuationSeparator" w:id="0">
    <w:p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0C3995">
      <w:rPr>
        <w:noProof/>
      </w:rPr>
      <w:t>T:\Skeiene Skole\Kontor\REKTOR\Samarbeidsutvalg\Skolemiljøutvalg 2017-2018\Referat SMU 3-17-18.docx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77A30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77A30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7" w:rsidRDefault="005D4567">
      <w:r>
        <w:separator/>
      </w:r>
    </w:p>
  </w:footnote>
  <w:footnote w:type="continuationSeparator" w:id="0">
    <w:p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498A"/>
    <w:multiLevelType w:val="hybridMultilevel"/>
    <w:tmpl w:val="A1748A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6822"/>
    <w:multiLevelType w:val="hybridMultilevel"/>
    <w:tmpl w:val="13F26C9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45"/>
  </w:num>
  <w:num w:numId="4">
    <w:abstractNumId w:val="32"/>
  </w:num>
  <w:num w:numId="5">
    <w:abstractNumId w:val="19"/>
  </w:num>
  <w:num w:numId="6">
    <w:abstractNumId w:val="48"/>
  </w:num>
  <w:num w:numId="7">
    <w:abstractNumId w:val="20"/>
  </w:num>
  <w:num w:numId="8">
    <w:abstractNumId w:val="47"/>
  </w:num>
  <w:num w:numId="9">
    <w:abstractNumId w:val="37"/>
  </w:num>
  <w:num w:numId="10">
    <w:abstractNumId w:val="18"/>
  </w:num>
  <w:num w:numId="11">
    <w:abstractNumId w:val="26"/>
  </w:num>
  <w:num w:numId="12">
    <w:abstractNumId w:val="16"/>
  </w:num>
  <w:num w:numId="13">
    <w:abstractNumId w:val="21"/>
  </w:num>
  <w:num w:numId="14">
    <w:abstractNumId w:val="30"/>
  </w:num>
  <w:num w:numId="15">
    <w:abstractNumId w:val="12"/>
  </w:num>
  <w:num w:numId="16">
    <w:abstractNumId w:val="42"/>
  </w:num>
  <w:num w:numId="17">
    <w:abstractNumId w:val="6"/>
  </w:num>
  <w:num w:numId="18">
    <w:abstractNumId w:val="25"/>
  </w:num>
  <w:num w:numId="19">
    <w:abstractNumId w:val="36"/>
  </w:num>
  <w:num w:numId="20">
    <w:abstractNumId w:val="27"/>
  </w:num>
  <w:num w:numId="21">
    <w:abstractNumId w:val="31"/>
  </w:num>
  <w:num w:numId="22">
    <w:abstractNumId w:val="43"/>
  </w:num>
  <w:num w:numId="23">
    <w:abstractNumId w:val="33"/>
  </w:num>
  <w:num w:numId="24">
    <w:abstractNumId w:val="39"/>
  </w:num>
  <w:num w:numId="25">
    <w:abstractNumId w:val="49"/>
  </w:num>
  <w:num w:numId="26">
    <w:abstractNumId w:val="4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5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8"/>
  </w:num>
  <w:num w:numId="35">
    <w:abstractNumId w:val="9"/>
  </w:num>
  <w:num w:numId="36">
    <w:abstractNumId w:val="10"/>
  </w:num>
  <w:num w:numId="37">
    <w:abstractNumId w:val="23"/>
  </w:num>
  <w:num w:numId="38">
    <w:abstractNumId w:val="46"/>
  </w:num>
  <w:num w:numId="39">
    <w:abstractNumId w:val="11"/>
  </w:num>
  <w:num w:numId="40">
    <w:abstractNumId w:val="44"/>
  </w:num>
  <w:num w:numId="41">
    <w:abstractNumId w:val="22"/>
  </w:num>
  <w:num w:numId="42">
    <w:abstractNumId w:val="40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9"/>
  </w:num>
  <w:num w:numId="48">
    <w:abstractNumId w:val="28"/>
  </w:num>
  <w:num w:numId="49">
    <w:abstractNumId w:val="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3047D"/>
    <w:rsid w:val="0005652A"/>
    <w:rsid w:val="00065F0E"/>
    <w:rsid w:val="00072656"/>
    <w:rsid w:val="00076D48"/>
    <w:rsid w:val="000C1F3B"/>
    <w:rsid w:val="000C3995"/>
    <w:rsid w:val="000D071A"/>
    <w:rsid w:val="000D28DD"/>
    <w:rsid w:val="0011308E"/>
    <w:rsid w:val="00115585"/>
    <w:rsid w:val="00122FB7"/>
    <w:rsid w:val="00125A4F"/>
    <w:rsid w:val="0014085B"/>
    <w:rsid w:val="00140F04"/>
    <w:rsid w:val="00154188"/>
    <w:rsid w:val="00161224"/>
    <w:rsid w:val="0016355B"/>
    <w:rsid w:val="00167E19"/>
    <w:rsid w:val="00181014"/>
    <w:rsid w:val="001A2CF4"/>
    <w:rsid w:val="001B0551"/>
    <w:rsid w:val="001F067F"/>
    <w:rsid w:val="001F157D"/>
    <w:rsid w:val="001F3423"/>
    <w:rsid w:val="001F6007"/>
    <w:rsid w:val="00202652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82EAB"/>
    <w:rsid w:val="002B2533"/>
    <w:rsid w:val="002B2BF2"/>
    <w:rsid w:val="00301AF1"/>
    <w:rsid w:val="00303BC7"/>
    <w:rsid w:val="00314B1C"/>
    <w:rsid w:val="0033228B"/>
    <w:rsid w:val="0033536B"/>
    <w:rsid w:val="00351C12"/>
    <w:rsid w:val="00370E25"/>
    <w:rsid w:val="003829E9"/>
    <w:rsid w:val="00382EDC"/>
    <w:rsid w:val="003838F8"/>
    <w:rsid w:val="00387DDC"/>
    <w:rsid w:val="00392E6A"/>
    <w:rsid w:val="003B7305"/>
    <w:rsid w:val="003C22E1"/>
    <w:rsid w:val="003C461B"/>
    <w:rsid w:val="003C5E97"/>
    <w:rsid w:val="00413566"/>
    <w:rsid w:val="004208FD"/>
    <w:rsid w:val="00421CCB"/>
    <w:rsid w:val="004470FB"/>
    <w:rsid w:val="00454AB9"/>
    <w:rsid w:val="004565F3"/>
    <w:rsid w:val="004B4B7B"/>
    <w:rsid w:val="004C1148"/>
    <w:rsid w:val="004D08E0"/>
    <w:rsid w:val="004E4FE8"/>
    <w:rsid w:val="004F7BBA"/>
    <w:rsid w:val="005122F8"/>
    <w:rsid w:val="00523A11"/>
    <w:rsid w:val="00546DBF"/>
    <w:rsid w:val="00577735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2DED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72F2E"/>
    <w:rsid w:val="0067452B"/>
    <w:rsid w:val="00683851"/>
    <w:rsid w:val="006B11E9"/>
    <w:rsid w:val="006B73BF"/>
    <w:rsid w:val="006C1E51"/>
    <w:rsid w:val="006E10FF"/>
    <w:rsid w:val="00710AA7"/>
    <w:rsid w:val="007170D5"/>
    <w:rsid w:val="007171F6"/>
    <w:rsid w:val="00720A48"/>
    <w:rsid w:val="00744318"/>
    <w:rsid w:val="00762705"/>
    <w:rsid w:val="007A38CE"/>
    <w:rsid w:val="007B0C19"/>
    <w:rsid w:val="007F0082"/>
    <w:rsid w:val="0080520B"/>
    <w:rsid w:val="00805CCB"/>
    <w:rsid w:val="008073DE"/>
    <w:rsid w:val="00824B3F"/>
    <w:rsid w:val="00860D84"/>
    <w:rsid w:val="008675F3"/>
    <w:rsid w:val="008811DA"/>
    <w:rsid w:val="008B1D35"/>
    <w:rsid w:val="008B47D2"/>
    <w:rsid w:val="008C0BCC"/>
    <w:rsid w:val="008D30D5"/>
    <w:rsid w:val="008E2CE1"/>
    <w:rsid w:val="008F1569"/>
    <w:rsid w:val="00905232"/>
    <w:rsid w:val="00916896"/>
    <w:rsid w:val="00925D75"/>
    <w:rsid w:val="00937AE6"/>
    <w:rsid w:val="00944931"/>
    <w:rsid w:val="009566F3"/>
    <w:rsid w:val="00965395"/>
    <w:rsid w:val="00975896"/>
    <w:rsid w:val="00980F5B"/>
    <w:rsid w:val="00990845"/>
    <w:rsid w:val="009C41CB"/>
    <w:rsid w:val="009C7E26"/>
    <w:rsid w:val="009F1691"/>
    <w:rsid w:val="00A04E65"/>
    <w:rsid w:val="00A07DA5"/>
    <w:rsid w:val="00A31B45"/>
    <w:rsid w:val="00A64463"/>
    <w:rsid w:val="00A960BE"/>
    <w:rsid w:val="00A96EE9"/>
    <w:rsid w:val="00AA52D8"/>
    <w:rsid w:val="00AC57A3"/>
    <w:rsid w:val="00AE1BCB"/>
    <w:rsid w:val="00AE5785"/>
    <w:rsid w:val="00B20B72"/>
    <w:rsid w:val="00B43D61"/>
    <w:rsid w:val="00B55F22"/>
    <w:rsid w:val="00B66B61"/>
    <w:rsid w:val="00B832EE"/>
    <w:rsid w:val="00B97F12"/>
    <w:rsid w:val="00BB2FFC"/>
    <w:rsid w:val="00BB38D5"/>
    <w:rsid w:val="00BC1158"/>
    <w:rsid w:val="00BC369F"/>
    <w:rsid w:val="00BD174A"/>
    <w:rsid w:val="00BD662A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A1900"/>
    <w:rsid w:val="00CB24D8"/>
    <w:rsid w:val="00CC474D"/>
    <w:rsid w:val="00CE30AC"/>
    <w:rsid w:val="00CE5DD6"/>
    <w:rsid w:val="00CE6A92"/>
    <w:rsid w:val="00D42768"/>
    <w:rsid w:val="00D51CD7"/>
    <w:rsid w:val="00D5202A"/>
    <w:rsid w:val="00D52810"/>
    <w:rsid w:val="00D63DDD"/>
    <w:rsid w:val="00D77A30"/>
    <w:rsid w:val="00D83C87"/>
    <w:rsid w:val="00DA7107"/>
    <w:rsid w:val="00DB4A32"/>
    <w:rsid w:val="00DC475C"/>
    <w:rsid w:val="00DC7B4E"/>
    <w:rsid w:val="00DD36D3"/>
    <w:rsid w:val="00DE2412"/>
    <w:rsid w:val="00DF20DB"/>
    <w:rsid w:val="00DF7E9D"/>
    <w:rsid w:val="00E243F0"/>
    <w:rsid w:val="00E42324"/>
    <w:rsid w:val="00E5251F"/>
    <w:rsid w:val="00E60F47"/>
    <w:rsid w:val="00E77D61"/>
    <w:rsid w:val="00E90BDC"/>
    <w:rsid w:val="00E92DD8"/>
    <w:rsid w:val="00E936CB"/>
    <w:rsid w:val="00E93CAA"/>
    <w:rsid w:val="00E93E2F"/>
    <w:rsid w:val="00EB2E77"/>
    <w:rsid w:val="00EE4833"/>
    <w:rsid w:val="00EE7DDD"/>
    <w:rsid w:val="00EF1D32"/>
    <w:rsid w:val="00F10AC8"/>
    <w:rsid w:val="00F259AB"/>
    <w:rsid w:val="00F26DE4"/>
    <w:rsid w:val="00F2747E"/>
    <w:rsid w:val="00F32187"/>
    <w:rsid w:val="00F36DBA"/>
    <w:rsid w:val="00F42571"/>
    <w:rsid w:val="00F578C6"/>
    <w:rsid w:val="00F618DA"/>
    <w:rsid w:val="00F669EE"/>
    <w:rsid w:val="00F86E25"/>
    <w:rsid w:val="00F937E8"/>
    <w:rsid w:val="00FB1260"/>
    <w:rsid w:val="00FB158F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58E2-51AE-4BFA-9774-34B398A0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198</TotalTime>
  <Pages>2</Pages>
  <Words>358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18</cp:revision>
  <cp:lastPrinted>2018-02-26T16:20:00Z</cp:lastPrinted>
  <dcterms:created xsi:type="dcterms:W3CDTF">2018-02-23T13:37:00Z</dcterms:created>
  <dcterms:modified xsi:type="dcterms:W3CDTF">2018-02-27T08:19:00Z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